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55D1" w:rsidRPr="002244A0" w:rsidRDefault="009455D1" w:rsidP="009455D1">
      <w:pPr>
        <w:spacing w:after="0" w:line="240" w:lineRule="auto"/>
        <w:jc w:val="center"/>
        <w:rPr>
          <w:rFonts w:ascii="TH SarabunIT๙" w:eastAsia="Calibri" w:hAnsi="TH SarabunIT๙" w:cs="TH SarabunIT๙"/>
          <w:sz w:val="96"/>
          <w:szCs w:val="96"/>
        </w:rPr>
      </w:pPr>
      <w:r w:rsidRPr="002244A0">
        <w:rPr>
          <w:rFonts w:ascii="TH SarabunIT๙" w:eastAsia="Calibri" w:hAnsi="TH SarabunIT๙" w:cs="TH SarabunIT๙"/>
          <w:noProof/>
          <w:sz w:val="96"/>
          <w:szCs w:val="96"/>
        </w:rPr>
        <w:drawing>
          <wp:anchor distT="0" distB="0" distL="114300" distR="114300" simplePos="0" relativeHeight="251659264" behindDoc="1" locked="0" layoutInCell="1" allowOverlap="1" wp14:anchorId="61304F63" wp14:editId="1562850D">
            <wp:simplePos x="0" y="0"/>
            <wp:positionH relativeFrom="column">
              <wp:posOffset>1718945</wp:posOffset>
            </wp:positionH>
            <wp:positionV relativeFrom="paragraph">
              <wp:posOffset>0</wp:posOffset>
            </wp:positionV>
            <wp:extent cx="2485390" cy="2472690"/>
            <wp:effectExtent l="0" t="0" r="0" b="3810"/>
            <wp:wrapThrough wrapText="bothSides">
              <wp:wrapPolygon edited="0">
                <wp:start x="0" y="0"/>
                <wp:lineTo x="0" y="21467"/>
                <wp:lineTo x="21357" y="21467"/>
                <wp:lineTo x="21357" y="0"/>
                <wp:lineTo x="0" y="0"/>
              </wp:wrapPolygon>
            </wp:wrapThrough>
            <wp:docPr id="4" name="รูปภาพ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5390" cy="2472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455D1" w:rsidRPr="002244A0" w:rsidRDefault="009455D1" w:rsidP="009455D1">
      <w:pPr>
        <w:spacing w:after="0" w:line="240" w:lineRule="auto"/>
        <w:jc w:val="center"/>
        <w:rPr>
          <w:rFonts w:ascii="TH SarabunIT๙" w:eastAsia="Calibri" w:hAnsi="TH SarabunIT๙" w:cs="TH SarabunIT๙"/>
          <w:sz w:val="96"/>
          <w:szCs w:val="96"/>
        </w:rPr>
      </w:pPr>
    </w:p>
    <w:p w:rsidR="009455D1" w:rsidRPr="002244A0" w:rsidRDefault="002E16C7" w:rsidP="00721DAF">
      <w:pPr>
        <w:spacing w:after="0" w:line="240" w:lineRule="auto"/>
        <w:jc w:val="center"/>
        <w:rPr>
          <w:rFonts w:ascii="TH SarabunIT๙" w:eastAsia="Calibri" w:hAnsi="TH SarabunIT๙" w:cs="TH SarabunIT๙"/>
          <w:sz w:val="96"/>
          <w:szCs w:val="96"/>
        </w:rPr>
      </w:pPr>
      <w:r>
        <w:rPr>
          <w:rFonts w:ascii="TH SarabunIT๙" w:eastAsia="Calibri" w:hAnsi="TH SarabunIT๙" w:cs="TH SarabunIT๙"/>
          <w:sz w:val="96"/>
          <w:szCs w:val="96"/>
          <w:cs/>
        </w:rPr>
        <w:t>แผนพัฒนาท้องถิ่น</w:t>
      </w:r>
    </w:p>
    <w:p w:rsidR="009455D1" w:rsidRPr="002244A0" w:rsidRDefault="002E16C7" w:rsidP="00721DAF">
      <w:pPr>
        <w:spacing w:after="0" w:line="240" w:lineRule="auto"/>
        <w:jc w:val="center"/>
        <w:rPr>
          <w:rFonts w:ascii="TH SarabunIT๙" w:eastAsia="Calibri" w:hAnsi="TH SarabunIT๙" w:cs="TH SarabunIT๙"/>
          <w:sz w:val="96"/>
          <w:szCs w:val="96"/>
        </w:rPr>
      </w:pPr>
      <w:r>
        <w:rPr>
          <w:rFonts w:ascii="TH SarabunIT๙" w:eastAsia="Calibri" w:hAnsi="TH SarabunIT๙" w:cs="TH SarabunIT๙"/>
          <w:sz w:val="96"/>
          <w:szCs w:val="96"/>
          <w:cs/>
        </w:rPr>
        <w:t>(พ.ศ. 2561-2565</w:t>
      </w:r>
      <w:r w:rsidR="009455D1" w:rsidRPr="002244A0">
        <w:rPr>
          <w:rFonts w:ascii="TH SarabunIT๙" w:eastAsia="Calibri" w:hAnsi="TH SarabunIT๙" w:cs="TH SarabunIT๙"/>
          <w:sz w:val="96"/>
          <w:szCs w:val="96"/>
          <w:cs/>
        </w:rPr>
        <w:t>)</w:t>
      </w:r>
    </w:p>
    <w:p w:rsidR="009455D1" w:rsidRPr="002244A0" w:rsidRDefault="00391306" w:rsidP="009455D1">
      <w:pPr>
        <w:spacing w:after="0" w:line="240" w:lineRule="auto"/>
        <w:jc w:val="center"/>
        <w:rPr>
          <w:rFonts w:ascii="TH SarabunIT๙" w:eastAsia="Calibri" w:hAnsi="TH SarabunIT๙" w:cs="TH SarabunIT๙"/>
          <w:sz w:val="96"/>
          <w:szCs w:val="96"/>
          <w:cs/>
        </w:rPr>
      </w:pPr>
      <w:r>
        <w:rPr>
          <w:rFonts w:ascii="TH SarabunIT๙" w:eastAsia="Calibri" w:hAnsi="TH SarabunIT๙" w:cs="TH SarabunIT๙" w:hint="cs"/>
          <w:sz w:val="96"/>
          <w:szCs w:val="96"/>
          <w:cs/>
        </w:rPr>
        <w:t>เปลี่ยนแปลง</w:t>
      </w:r>
      <w:r w:rsidR="002E16C7">
        <w:rPr>
          <w:rFonts w:ascii="TH SarabunIT๙" w:eastAsia="Calibri" w:hAnsi="TH SarabunIT๙" w:cs="TH SarabunIT๙" w:hint="cs"/>
          <w:sz w:val="96"/>
          <w:szCs w:val="96"/>
          <w:cs/>
        </w:rPr>
        <w:t xml:space="preserve">  </w:t>
      </w:r>
      <w:r>
        <w:rPr>
          <w:rFonts w:ascii="TH SarabunIT๙" w:eastAsia="Calibri" w:hAnsi="TH SarabunIT๙" w:cs="TH SarabunIT๙" w:hint="cs"/>
          <w:sz w:val="96"/>
          <w:szCs w:val="96"/>
          <w:cs/>
        </w:rPr>
        <w:t>ครั้งที่  1</w:t>
      </w:r>
    </w:p>
    <w:p w:rsidR="009455D1" w:rsidRPr="002244A0" w:rsidRDefault="009455D1" w:rsidP="009455D1">
      <w:pPr>
        <w:spacing w:after="0" w:line="240" w:lineRule="auto"/>
        <w:jc w:val="center"/>
        <w:rPr>
          <w:rFonts w:ascii="TH SarabunIT๙" w:eastAsia="Calibri" w:hAnsi="TH SarabunIT๙" w:cs="TH SarabunIT๙"/>
          <w:sz w:val="32"/>
          <w:szCs w:val="32"/>
          <w:cs/>
        </w:rPr>
      </w:pPr>
    </w:p>
    <w:p w:rsidR="009455D1" w:rsidRPr="002244A0" w:rsidRDefault="009455D1" w:rsidP="009455D1">
      <w:pPr>
        <w:rPr>
          <w:rFonts w:ascii="TH SarabunIT๙" w:eastAsia="Calibri" w:hAnsi="TH SarabunIT๙" w:cs="TH SarabunIT๙"/>
          <w:sz w:val="32"/>
          <w:szCs w:val="32"/>
        </w:rPr>
      </w:pPr>
      <w:r w:rsidRPr="002244A0">
        <w:rPr>
          <w:rFonts w:ascii="TH SarabunIT๙" w:eastAsia="Calibri" w:hAnsi="TH SarabunIT๙" w:cs="TH SarabunIT๙"/>
          <w:sz w:val="32"/>
          <w:szCs w:val="32"/>
          <w:cs/>
        </w:rPr>
        <w:t xml:space="preserve">      </w:t>
      </w:r>
      <w:r w:rsidRPr="002244A0">
        <w:rPr>
          <w:rFonts w:ascii="TH SarabunIT๙" w:eastAsia="Calibri" w:hAnsi="TH SarabunIT๙" w:cs="TH SarabunIT๙"/>
          <w:sz w:val="32"/>
          <w:szCs w:val="32"/>
        </w:rPr>
        <w:tab/>
        <w:t xml:space="preserve">              </w:t>
      </w:r>
    </w:p>
    <w:p w:rsidR="009455D1" w:rsidRPr="002244A0" w:rsidRDefault="009455D1" w:rsidP="009455D1">
      <w:pPr>
        <w:spacing w:after="0" w:line="240" w:lineRule="auto"/>
        <w:jc w:val="center"/>
        <w:rPr>
          <w:rFonts w:ascii="TH SarabunIT๙" w:eastAsia="Calibri" w:hAnsi="TH SarabunIT๙" w:cs="TH SarabunIT๙"/>
          <w:sz w:val="56"/>
          <w:szCs w:val="56"/>
        </w:rPr>
      </w:pPr>
    </w:p>
    <w:p w:rsidR="009455D1" w:rsidRPr="002244A0" w:rsidRDefault="009455D1" w:rsidP="009455D1">
      <w:pPr>
        <w:spacing w:after="0" w:line="240" w:lineRule="auto"/>
        <w:jc w:val="center"/>
        <w:rPr>
          <w:rFonts w:ascii="TH SarabunIT๙" w:eastAsia="Calibri" w:hAnsi="TH SarabunIT๙" w:cs="TH SarabunIT๙"/>
          <w:sz w:val="56"/>
          <w:szCs w:val="56"/>
        </w:rPr>
      </w:pPr>
    </w:p>
    <w:p w:rsidR="009455D1" w:rsidRPr="002244A0" w:rsidRDefault="009455D1" w:rsidP="009455D1">
      <w:pPr>
        <w:spacing w:after="0" w:line="240" w:lineRule="auto"/>
        <w:jc w:val="center"/>
        <w:rPr>
          <w:rFonts w:ascii="TH SarabunIT๙" w:eastAsia="Calibri" w:hAnsi="TH SarabunIT๙" w:cs="TH SarabunIT๙"/>
          <w:sz w:val="56"/>
          <w:szCs w:val="56"/>
        </w:rPr>
      </w:pPr>
    </w:p>
    <w:p w:rsidR="009455D1" w:rsidRPr="002244A0" w:rsidRDefault="009455D1" w:rsidP="009455D1">
      <w:pPr>
        <w:spacing w:after="0" w:line="240" w:lineRule="auto"/>
        <w:jc w:val="center"/>
        <w:rPr>
          <w:rFonts w:ascii="TH SarabunIT๙" w:eastAsia="Calibri" w:hAnsi="TH SarabunIT๙" w:cs="TH SarabunIT๙"/>
          <w:sz w:val="56"/>
          <w:szCs w:val="56"/>
        </w:rPr>
      </w:pPr>
    </w:p>
    <w:p w:rsidR="009455D1" w:rsidRPr="002244A0" w:rsidRDefault="009455D1" w:rsidP="009455D1">
      <w:pPr>
        <w:spacing w:after="0" w:line="240" w:lineRule="auto"/>
        <w:jc w:val="center"/>
        <w:rPr>
          <w:rFonts w:ascii="TH SarabunIT๙" w:eastAsia="Calibri" w:hAnsi="TH SarabunIT๙" w:cs="TH SarabunIT๙"/>
          <w:sz w:val="56"/>
          <w:szCs w:val="56"/>
        </w:rPr>
      </w:pPr>
    </w:p>
    <w:p w:rsidR="009455D1" w:rsidRPr="002244A0" w:rsidRDefault="009455D1" w:rsidP="009455D1">
      <w:pPr>
        <w:spacing w:after="0" w:line="240" w:lineRule="auto"/>
        <w:jc w:val="center"/>
        <w:rPr>
          <w:rFonts w:ascii="TH SarabunIT๙" w:eastAsia="Calibri" w:hAnsi="TH SarabunIT๙" w:cs="TH SarabunIT๙"/>
          <w:sz w:val="56"/>
          <w:szCs w:val="56"/>
        </w:rPr>
      </w:pPr>
    </w:p>
    <w:p w:rsidR="009455D1" w:rsidRPr="002244A0" w:rsidRDefault="009455D1" w:rsidP="009455D1">
      <w:pPr>
        <w:spacing w:after="0" w:line="240" w:lineRule="auto"/>
        <w:jc w:val="center"/>
        <w:rPr>
          <w:rFonts w:ascii="TH SarabunIT๙" w:eastAsia="Calibri" w:hAnsi="TH SarabunIT๙" w:cs="TH SarabunIT๙"/>
          <w:sz w:val="56"/>
          <w:szCs w:val="56"/>
        </w:rPr>
      </w:pPr>
      <w:r w:rsidRPr="002244A0">
        <w:rPr>
          <w:rFonts w:ascii="TH SarabunIT๙" w:eastAsia="Calibri" w:hAnsi="TH SarabunIT๙" w:cs="TH SarabunIT๙"/>
          <w:sz w:val="56"/>
          <w:szCs w:val="56"/>
          <w:cs/>
        </w:rPr>
        <w:t>องค์การบริหารส่วนตำบลท่านางแนว</w:t>
      </w:r>
    </w:p>
    <w:p w:rsidR="009455D1" w:rsidRPr="002244A0" w:rsidRDefault="009455D1" w:rsidP="009455D1">
      <w:pPr>
        <w:spacing w:after="0" w:line="240" w:lineRule="auto"/>
        <w:jc w:val="center"/>
        <w:rPr>
          <w:rFonts w:ascii="TH SarabunIT๙" w:eastAsia="Calibri" w:hAnsi="TH SarabunIT๙" w:cs="TH SarabunIT๙"/>
          <w:sz w:val="96"/>
          <w:szCs w:val="96"/>
        </w:rPr>
      </w:pPr>
      <w:r w:rsidRPr="002244A0">
        <w:rPr>
          <w:rFonts w:ascii="TH SarabunIT๙" w:eastAsia="Calibri" w:hAnsi="TH SarabunIT๙" w:cs="TH SarabunIT๙"/>
          <w:sz w:val="56"/>
          <w:szCs w:val="56"/>
          <w:cs/>
        </w:rPr>
        <w:t>อำเภอแวงน้อย  จังหวัดขอนแก่น</w:t>
      </w:r>
    </w:p>
    <w:p w:rsidR="009455D1" w:rsidRPr="002244A0" w:rsidRDefault="009455D1" w:rsidP="009455D1">
      <w:pPr>
        <w:jc w:val="center"/>
        <w:rPr>
          <w:rFonts w:ascii="TH SarabunIT๙" w:eastAsia="Calibri" w:hAnsi="TH SarabunIT๙" w:cs="TH SarabunIT๙"/>
          <w:sz w:val="40"/>
          <w:szCs w:val="40"/>
        </w:rPr>
      </w:pPr>
    </w:p>
    <w:p w:rsidR="00544503" w:rsidRPr="002244A0" w:rsidRDefault="00544503" w:rsidP="00544503">
      <w:pPr>
        <w:spacing w:after="0"/>
        <w:jc w:val="center"/>
        <w:rPr>
          <w:rFonts w:ascii="TH SarabunIT๙" w:hAnsi="TH SarabunIT๙" w:cs="TH SarabunIT๙"/>
          <w:b/>
          <w:bCs/>
          <w:sz w:val="44"/>
          <w:szCs w:val="44"/>
          <w:u w:val="single"/>
        </w:rPr>
      </w:pPr>
      <w:r w:rsidRPr="002244A0">
        <w:rPr>
          <w:rFonts w:ascii="TH SarabunIT๙" w:hAnsi="TH SarabunIT๙" w:cs="TH SarabunIT๙"/>
          <w:b/>
          <w:bCs/>
          <w:sz w:val="44"/>
          <w:szCs w:val="44"/>
          <w:u w:val="single"/>
          <w:cs/>
        </w:rPr>
        <w:lastRenderedPageBreak/>
        <w:t>เหตุผล</w:t>
      </w:r>
      <w:r w:rsidR="00830D33" w:rsidRPr="002244A0">
        <w:rPr>
          <w:rFonts w:ascii="TH SarabunIT๙" w:hAnsi="TH SarabunIT๙" w:cs="TH SarabunIT๙"/>
          <w:b/>
          <w:bCs/>
          <w:sz w:val="44"/>
          <w:szCs w:val="44"/>
          <w:u w:val="single"/>
          <w:cs/>
        </w:rPr>
        <w:t>และ</w:t>
      </w:r>
      <w:r w:rsidRPr="002244A0">
        <w:rPr>
          <w:rFonts w:ascii="TH SarabunIT๙" w:hAnsi="TH SarabunIT๙" w:cs="TH SarabunIT๙"/>
          <w:b/>
          <w:bCs/>
          <w:sz w:val="44"/>
          <w:szCs w:val="44"/>
          <w:u w:val="single"/>
          <w:cs/>
        </w:rPr>
        <w:t>ความจำเป็น</w:t>
      </w:r>
    </w:p>
    <w:p w:rsidR="00544503" w:rsidRPr="002244A0" w:rsidRDefault="00544503" w:rsidP="00544503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7641B4" w:rsidRDefault="008B27C6" w:rsidP="007641B4">
      <w:pPr>
        <w:ind w:firstLine="1418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2244A0">
        <w:rPr>
          <w:rFonts w:ascii="TH SarabunIT๙" w:eastAsia="Calibri" w:hAnsi="TH SarabunIT๙" w:cs="TH SarabunIT๙"/>
          <w:sz w:val="32"/>
          <w:szCs w:val="32"/>
          <w:cs/>
        </w:rPr>
        <w:t>ตามที่องค์การบริหารส่วนตำบลท่านางแนว  ได้ประกาศใช้แผนพัฒนาท้องถิ่น (พ.ศ.2561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eastAsia="Calibri" w:hAnsi="TH SarabunIT๙" w:cs="TH SarabunIT๙"/>
          <w:sz w:val="32"/>
          <w:szCs w:val="32"/>
          <w:cs/>
        </w:rPr>
        <w:t>-2565</w:t>
      </w:r>
      <w:r w:rsidRPr="002244A0">
        <w:rPr>
          <w:rFonts w:ascii="TH SarabunIT๙" w:eastAsia="Calibri" w:hAnsi="TH SarabunIT๙" w:cs="TH SarabunIT๙"/>
          <w:sz w:val="32"/>
          <w:szCs w:val="32"/>
          <w:cs/>
        </w:rPr>
        <w:t xml:space="preserve">) เมื่อวันที่ 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28</w:t>
      </w:r>
      <w:r w:rsidRPr="002244A0">
        <w:rPr>
          <w:rFonts w:ascii="TH SarabunIT๙" w:eastAsia="Calibri" w:hAnsi="TH SarabunIT๙" w:cs="TH SarabunIT๙"/>
          <w:sz w:val="32"/>
          <w:szCs w:val="32"/>
          <w:cs/>
        </w:rPr>
        <w:t xml:space="preserve">  </w:t>
      </w:r>
      <w:r>
        <w:rPr>
          <w:rFonts w:ascii="TH SarabunIT๙" w:eastAsia="Calibri" w:hAnsi="TH SarabunIT๙" w:cs="TH SarabunIT๙"/>
          <w:sz w:val="32"/>
          <w:szCs w:val="32"/>
          <w:cs/>
        </w:rPr>
        <w:t>มิถุนายน 2562</w:t>
      </w:r>
      <w:r w:rsidRPr="002244A0">
        <w:rPr>
          <w:rFonts w:ascii="TH SarabunIT๙" w:eastAsia="Calibri" w:hAnsi="TH SarabunIT๙" w:cs="TH SarabunIT๙"/>
          <w:sz w:val="32"/>
          <w:szCs w:val="32"/>
          <w:cs/>
        </w:rPr>
        <w:t xml:space="preserve"> ไปแล้วนั้น</w:t>
      </w:r>
      <w:r w:rsidR="005E0A8F">
        <w:rPr>
          <w:rFonts w:ascii="TH SarabunIT๙" w:eastAsia="Calibri" w:hAnsi="TH SarabunIT๙" w:cs="TH SarabunIT๙"/>
          <w:sz w:val="32"/>
          <w:szCs w:val="32"/>
        </w:rPr>
        <w:t xml:space="preserve">  </w:t>
      </w:r>
      <w:r w:rsidR="007641B4" w:rsidRPr="00001C48">
        <w:rPr>
          <w:rFonts w:ascii="TH SarabunIT๙" w:eastAsia="Calibri" w:hAnsi="TH SarabunIT๙" w:cs="TH SarabunIT๙"/>
          <w:sz w:val="32"/>
          <w:szCs w:val="32"/>
          <w:cs/>
        </w:rPr>
        <w:t>เนื่องจาก</w:t>
      </w:r>
      <w:r w:rsidR="00F8494A">
        <w:rPr>
          <w:rFonts w:ascii="TH SarabunIT๙" w:eastAsia="Calibri" w:hAnsi="TH SarabunIT๙" w:cs="TH SarabunIT๙" w:hint="cs"/>
          <w:sz w:val="32"/>
          <w:szCs w:val="32"/>
          <w:cs/>
        </w:rPr>
        <w:t>ในขณะนี้สถานการณ์ภัยแล้ง  ได้ส่งผลกระทบต่อปริมาณน้ำในหนองน้ำสาธารณะ</w:t>
      </w:r>
      <w:r w:rsidR="00866038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="009E14A3">
        <w:rPr>
          <w:rFonts w:ascii="TH SarabunIT๙" w:eastAsia="Calibri" w:hAnsi="TH SarabunIT๙" w:cs="TH SarabunIT๙" w:hint="cs"/>
          <w:sz w:val="32"/>
          <w:szCs w:val="32"/>
          <w:cs/>
        </w:rPr>
        <w:t xml:space="preserve">หนองกุดเป่ง บ้านท่านางแนว </w:t>
      </w:r>
      <w:r w:rsidR="00866038">
        <w:rPr>
          <w:rFonts w:ascii="TH SarabunIT๙" w:eastAsia="Calibri" w:hAnsi="TH SarabunIT๙" w:cs="TH SarabunIT๙" w:hint="cs"/>
          <w:sz w:val="32"/>
          <w:szCs w:val="32"/>
          <w:cs/>
        </w:rPr>
        <w:t xml:space="preserve">หมู่ที่ 8  ตลอดจนแม่น้ำชี แห้งขอด </w:t>
      </w:r>
      <w:r w:rsidR="009E14A3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 </w:t>
      </w:r>
      <w:r w:rsidR="00866038">
        <w:rPr>
          <w:rFonts w:ascii="TH SarabunIT๙" w:eastAsia="Calibri" w:hAnsi="TH SarabunIT๙" w:cs="TH SarabunIT๙" w:hint="cs"/>
          <w:sz w:val="32"/>
          <w:szCs w:val="32"/>
          <w:cs/>
        </w:rPr>
        <w:t xml:space="preserve"> ซึ่งส่งผลต่อปริมาณน้ำในการผลิตน้ำประปาสำหรับอุปโภคขององค์การบริหารส่วนตำบลท่านางแนว   เพื่อบรรเทาปัญหาความเดือดร้อนของประชาชนในการมีน้ำสำหรับใช้อุปโภคใ</w:t>
      </w:r>
      <w:r w:rsidR="009923E4">
        <w:rPr>
          <w:rFonts w:ascii="TH SarabunIT๙" w:eastAsia="Calibri" w:hAnsi="TH SarabunIT๙" w:cs="TH SarabunIT๙" w:hint="cs"/>
          <w:sz w:val="32"/>
          <w:szCs w:val="32"/>
          <w:cs/>
        </w:rPr>
        <w:t>น</w:t>
      </w:r>
      <w:r w:rsidR="00866038">
        <w:rPr>
          <w:rFonts w:ascii="TH SarabunIT๙" w:eastAsia="Calibri" w:hAnsi="TH SarabunIT๙" w:cs="TH SarabunIT๙" w:hint="cs"/>
          <w:sz w:val="32"/>
          <w:szCs w:val="32"/>
          <w:cs/>
        </w:rPr>
        <w:t>ช่วงฤดูแล้ง</w:t>
      </w:r>
      <w:r w:rsidR="007641B4" w:rsidRPr="002244A0">
        <w:rPr>
          <w:rFonts w:ascii="TH SarabunIT๙" w:eastAsia="Calibri" w:hAnsi="TH SarabunIT๙" w:cs="TH SarabunIT๙"/>
          <w:sz w:val="32"/>
          <w:szCs w:val="32"/>
          <w:cs/>
        </w:rPr>
        <w:t xml:space="preserve">  จึงมีความจำเป็นในการ</w:t>
      </w:r>
      <w:r w:rsidR="00866038">
        <w:rPr>
          <w:rFonts w:ascii="TH SarabunIT๙" w:eastAsia="Calibri" w:hAnsi="TH SarabunIT๙" w:cs="TH SarabunIT๙" w:hint="cs"/>
          <w:sz w:val="32"/>
          <w:szCs w:val="32"/>
          <w:cs/>
        </w:rPr>
        <w:t>เปลี่ยนแปลงโครงการบางโครงการใน</w:t>
      </w:r>
      <w:r w:rsidR="007641B4" w:rsidRPr="002244A0">
        <w:rPr>
          <w:rFonts w:ascii="TH SarabunIT๙" w:eastAsia="Calibri" w:hAnsi="TH SarabunIT๙" w:cs="TH SarabunIT๙"/>
          <w:sz w:val="32"/>
          <w:szCs w:val="32"/>
          <w:cs/>
        </w:rPr>
        <w:t>แผนพัฒนาท้องถิ่น</w:t>
      </w:r>
      <w:r w:rsidR="007641B4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="007641B4" w:rsidRPr="002244A0">
        <w:rPr>
          <w:rFonts w:ascii="TH SarabunIT๙" w:eastAsia="Calibri" w:hAnsi="TH SarabunIT๙" w:cs="TH SarabunIT๙"/>
          <w:sz w:val="32"/>
          <w:szCs w:val="32"/>
          <w:cs/>
        </w:rPr>
        <w:t>(พ.ศ.2561</w:t>
      </w:r>
      <w:r w:rsidR="007641B4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="007641B4" w:rsidRPr="002244A0">
        <w:rPr>
          <w:rFonts w:ascii="TH SarabunIT๙" w:eastAsia="Calibri" w:hAnsi="TH SarabunIT๙" w:cs="TH SarabunIT๙"/>
          <w:sz w:val="32"/>
          <w:szCs w:val="32"/>
          <w:cs/>
        </w:rPr>
        <w:t>-</w:t>
      </w:r>
      <w:r w:rsidR="007641B4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="007641B4">
        <w:rPr>
          <w:rFonts w:ascii="TH SarabunIT๙" w:eastAsia="Calibri" w:hAnsi="TH SarabunIT๙" w:cs="TH SarabunIT๙"/>
          <w:sz w:val="32"/>
          <w:szCs w:val="32"/>
          <w:cs/>
        </w:rPr>
        <w:t>2565</w:t>
      </w:r>
      <w:r w:rsidR="007641B4" w:rsidRPr="002244A0">
        <w:rPr>
          <w:rFonts w:ascii="TH SarabunIT๙" w:eastAsia="Calibri" w:hAnsi="TH SarabunIT๙" w:cs="TH SarabunIT๙"/>
          <w:sz w:val="32"/>
          <w:szCs w:val="32"/>
          <w:cs/>
        </w:rPr>
        <w:t xml:space="preserve">) </w:t>
      </w:r>
      <w:r w:rsidR="007641B4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="00866038">
        <w:rPr>
          <w:rFonts w:ascii="TH SarabunIT๙" w:eastAsia="Calibri" w:hAnsi="TH SarabunIT๙" w:cs="TH SarabunIT๙" w:hint="cs"/>
          <w:sz w:val="32"/>
          <w:szCs w:val="32"/>
          <w:cs/>
        </w:rPr>
        <w:t>(ฉบับทบทวน)  ดังกล่าว</w:t>
      </w:r>
    </w:p>
    <w:p w:rsidR="00A67D06" w:rsidRPr="00866038" w:rsidRDefault="00587EAF" w:rsidP="008B61D5">
      <w:pPr>
        <w:spacing w:before="160" w:after="0"/>
        <w:ind w:firstLine="1418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A67D06" w:rsidRPr="00866038">
        <w:rPr>
          <w:rFonts w:ascii="TH SarabunIT๙" w:hAnsi="TH SarabunIT๙" w:cs="TH SarabunIT๙"/>
          <w:sz w:val="32"/>
          <w:szCs w:val="32"/>
          <w:cs/>
        </w:rPr>
        <w:t>เพื่อ</w:t>
      </w:r>
      <w:r w:rsidR="009D53AC">
        <w:rPr>
          <w:rFonts w:ascii="TH SarabunIT๙" w:hAnsi="TH SarabunIT๙" w:cs="TH SarabunIT๙" w:hint="cs"/>
          <w:sz w:val="32"/>
          <w:szCs w:val="32"/>
          <w:cs/>
        </w:rPr>
        <w:t>แก้ไข</w:t>
      </w:r>
      <w:r w:rsidR="00866038">
        <w:rPr>
          <w:rFonts w:ascii="TH SarabunIT๙" w:hAnsi="TH SarabunIT๙" w:cs="TH SarabunIT๙" w:hint="cs"/>
          <w:sz w:val="32"/>
          <w:szCs w:val="32"/>
          <w:cs/>
        </w:rPr>
        <w:t>ปัญหาการขาดแคลนน้ำสำหรับในการอุปโภค</w:t>
      </w:r>
      <w:r w:rsidR="009D53AC">
        <w:rPr>
          <w:rFonts w:ascii="TH SarabunIT๙" w:hAnsi="TH SarabunIT๙" w:cs="TH SarabunIT๙" w:hint="cs"/>
          <w:sz w:val="32"/>
          <w:szCs w:val="32"/>
          <w:cs/>
        </w:rPr>
        <w:t>บริโภคในช่วง</w:t>
      </w:r>
      <w:r w:rsidR="00D200A6">
        <w:rPr>
          <w:rFonts w:ascii="TH SarabunIT๙" w:hAnsi="TH SarabunIT๙" w:cs="TH SarabunIT๙" w:hint="cs"/>
          <w:sz w:val="32"/>
          <w:szCs w:val="32"/>
          <w:cs/>
        </w:rPr>
        <w:t>ประสบปัญหา</w:t>
      </w:r>
      <w:bookmarkStart w:id="0" w:name="_GoBack"/>
      <w:bookmarkEnd w:id="0"/>
      <w:r w:rsidR="009D53AC">
        <w:rPr>
          <w:rFonts w:ascii="TH SarabunIT๙" w:hAnsi="TH SarabunIT๙" w:cs="TH SarabunIT๙" w:hint="cs"/>
          <w:sz w:val="32"/>
          <w:szCs w:val="32"/>
          <w:cs/>
        </w:rPr>
        <w:t>แล้ง</w:t>
      </w:r>
      <w:r w:rsidR="009F3529">
        <w:rPr>
          <w:rFonts w:ascii="TH SarabunIT๙" w:hAnsi="TH SarabunIT๙" w:cs="TH SarabunIT๙" w:hint="cs"/>
          <w:sz w:val="32"/>
          <w:szCs w:val="32"/>
          <w:cs/>
        </w:rPr>
        <w:t xml:space="preserve">  เป็นไป</w:t>
      </w:r>
      <w:r w:rsidR="00A67D06" w:rsidRPr="00866038">
        <w:rPr>
          <w:rFonts w:ascii="TH SarabunIT๙" w:hAnsi="TH SarabunIT๙" w:cs="TH SarabunIT๙"/>
          <w:sz w:val="32"/>
          <w:szCs w:val="32"/>
          <w:cs/>
        </w:rPr>
        <w:t xml:space="preserve">ตามภารกิจและอำนาจหน้าที่  </w:t>
      </w:r>
      <w:r w:rsidR="009F3529" w:rsidRPr="002244A0">
        <w:rPr>
          <w:rFonts w:ascii="TH SarabunIT๙" w:hAnsi="TH SarabunIT๙" w:cs="TH SarabunIT๙"/>
          <w:sz w:val="32"/>
          <w:szCs w:val="32"/>
          <w:cs/>
        </w:rPr>
        <w:t>เพื่อให้การดำเนินงานเป็นไปอย่างถูกต้องตามระเบียบ</w:t>
      </w:r>
    </w:p>
    <w:p w:rsidR="00A67D06" w:rsidRPr="00866038" w:rsidRDefault="00A67D06" w:rsidP="00F148C6">
      <w:pPr>
        <w:spacing w:before="160" w:after="0" w:line="240" w:lineRule="auto"/>
        <w:ind w:firstLine="1418"/>
        <w:jc w:val="thaiDistribute"/>
        <w:rPr>
          <w:rFonts w:ascii="TH SarabunIT๙" w:hAnsi="TH SarabunIT๙" w:cs="TH SarabunIT๙"/>
          <w:sz w:val="32"/>
          <w:szCs w:val="32"/>
        </w:rPr>
      </w:pPr>
      <w:r w:rsidRPr="00866038">
        <w:rPr>
          <w:rFonts w:ascii="TH SarabunIT๙" w:hAnsi="TH SarabunIT๙" w:cs="TH SarabunIT๙"/>
          <w:sz w:val="32"/>
          <w:szCs w:val="32"/>
          <w:cs/>
        </w:rPr>
        <w:t xml:space="preserve">ตามระเบียบกระทรวงมหาดไทยว่าด้วยการจัดทำแผนพัฒนาขององค์กรปกครองส่วนท้องถิ่น (ฉบับที่ 3) พ.ศ.๒๕61  ข้อ </w:t>
      </w:r>
      <w:r w:rsidR="007641B4" w:rsidRPr="00866038">
        <w:rPr>
          <w:rFonts w:ascii="TH SarabunIT๙" w:hAnsi="TH SarabunIT๙" w:cs="TH SarabunIT๙"/>
          <w:sz w:val="32"/>
          <w:szCs w:val="32"/>
          <w:cs/>
        </w:rPr>
        <w:t xml:space="preserve">10 </w:t>
      </w:r>
      <w:r w:rsidRPr="00866038">
        <w:rPr>
          <w:rFonts w:ascii="TH SarabunIT๙" w:hAnsi="TH SarabunIT๙" w:cs="TH SarabunIT๙"/>
          <w:sz w:val="32"/>
          <w:szCs w:val="32"/>
          <w:cs/>
        </w:rPr>
        <w:t xml:space="preserve"> ให้</w:t>
      </w:r>
      <w:r w:rsidR="007641B4" w:rsidRPr="00866038">
        <w:rPr>
          <w:rFonts w:ascii="TH SarabunIT๙" w:hAnsi="TH SarabunIT๙" w:cs="TH SarabunIT๙"/>
          <w:sz w:val="32"/>
          <w:szCs w:val="32"/>
          <w:cs/>
        </w:rPr>
        <w:t>เพิ่มค</w:t>
      </w:r>
      <w:r w:rsidRPr="00866038">
        <w:rPr>
          <w:rFonts w:ascii="TH SarabunIT๙" w:hAnsi="TH SarabunIT๙" w:cs="TH SarabunIT๙"/>
          <w:sz w:val="32"/>
          <w:szCs w:val="32"/>
          <w:cs/>
        </w:rPr>
        <w:t>วาม</w:t>
      </w:r>
      <w:r w:rsidR="007641B4" w:rsidRPr="00866038">
        <w:rPr>
          <w:rFonts w:ascii="TH SarabunIT๙" w:hAnsi="TH SarabunIT๙" w:cs="TH SarabunIT๙"/>
          <w:sz w:val="32"/>
          <w:szCs w:val="32"/>
          <w:cs/>
        </w:rPr>
        <w:t xml:space="preserve">ต่อไปนี้เป็น </w:t>
      </w:r>
      <w:r w:rsidRPr="00866038">
        <w:rPr>
          <w:rFonts w:ascii="TH SarabunIT๙" w:hAnsi="TH SarabunIT๙" w:cs="TH SarabunIT๙"/>
          <w:sz w:val="32"/>
          <w:szCs w:val="32"/>
          <w:cs/>
        </w:rPr>
        <w:t>ข้อ 22</w:t>
      </w:r>
      <w:r w:rsidR="00F148C6">
        <w:rPr>
          <w:rFonts w:ascii="TH SarabunIT๙" w:hAnsi="TH SarabunIT๙" w:cs="TH SarabunIT๙"/>
          <w:sz w:val="32"/>
          <w:szCs w:val="32"/>
          <w:cs/>
        </w:rPr>
        <w:t>/</w:t>
      </w:r>
      <w:r w:rsidR="00F148C6">
        <w:rPr>
          <w:rFonts w:ascii="TH SarabunIT๙" w:hAnsi="TH SarabunIT๙" w:cs="TH SarabunIT๙" w:hint="cs"/>
          <w:sz w:val="32"/>
          <w:szCs w:val="32"/>
          <w:cs/>
        </w:rPr>
        <w:t>1</w:t>
      </w:r>
      <w:r w:rsidR="007641B4" w:rsidRPr="00866038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866038">
        <w:rPr>
          <w:rFonts w:ascii="TH SarabunIT๙" w:hAnsi="TH SarabunIT๙" w:cs="TH SarabunIT๙"/>
          <w:sz w:val="32"/>
          <w:szCs w:val="32"/>
          <w:cs/>
        </w:rPr>
        <w:t xml:space="preserve"> ของ</w:t>
      </w:r>
      <w:r w:rsidR="007641B4" w:rsidRPr="00866038">
        <w:rPr>
          <w:rFonts w:ascii="TH SarabunIT๙" w:hAnsi="TH SarabunIT๙" w:cs="TH SarabunIT๙"/>
          <w:sz w:val="32"/>
          <w:szCs w:val="32"/>
          <w:cs/>
        </w:rPr>
        <w:t>ระเบียบ</w:t>
      </w:r>
      <w:r w:rsidRPr="00866038">
        <w:rPr>
          <w:rFonts w:ascii="TH SarabunIT๙" w:hAnsi="TH SarabunIT๙" w:cs="TH SarabunIT๙"/>
          <w:sz w:val="32"/>
          <w:szCs w:val="32"/>
          <w:cs/>
        </w:rPr>
        <w:t xml:space="preserve">กระทรวงมหาดไทยว่าด้วยการจัดทำแผนพัฒนาขององค์กรปกครองส่วนท้องถิ่น  พ.ศ.๒548 </w:t>
      </w:r>
    </w:p>
    <w:p w:rsidR="00F148C6" w:rsidRDefault="00A67D06" w:rsidP="007641B4">
      <w:pPr>
        <w:ind w:firstLine="1418"/>
        <w:jc w:val="thaiDistribute"/>
        <w:rPr>
          <w:rFonts w:ascii="TH SarabunIT๙" w:hAnsi="TH SarabunIT๙" w:cs="TH SarabunIT๙"/>
          <w:sz w:val="32"/>
          <w:szCs w:val="32"/>
        </w:rPr>
      </w:pPr>
      <w:r w:rsidRPr="00B24FAD">
        <w:rPr>
          <w:rFonts w:ascii="TH SarabunPSK" w:hAnsi="TH SarabunPSK" w:cs="TH SarabunPSK"/>
          <w:sz w:val="32"/>
          <w:szCs w:val="32"/>
          <w:cs/>
        </w:rPr>
        <w:tab/>
      </w:r>
      <w:r w:rsidRPr="00B24FAD">
        <w:rPr>
          <w:rFonts w:ascii="TH SarabunPSK" w:hAnsi="TH SarabunPSK" w:cs="TH SarabunPSK"/>
          <w:sz w:val="32"/>
          <w:szCs w:val="32"/>
          <w:cs/>
        </w:rPr>
        <w:tab/>
      </w:r>
      <w:r w:rsidRPr="00F148C6">
        <w:rPr>
          <w:rFonts w:ascii="TH SarabunIT๙" w:hAnsi="TH SarabunIT๙" w:cs="TH SarabunIT๙"/>
          <w:sz w:val="32"/>
          <w:szCs w:val="32"/>
          <w:cs/>
        </w:rPr>
        <w:t>ข้อ ๒๒</w:t>
      </w:r>
      <w:r w:rsidR="00F148C6">
        <w:rPr>
          <w:rFonts w:ascii="TH SarabunIT๙" w:hAnsi="TH SarabunIT๙" w:cs="TH SarabunIT๙"/>
          <w:sz w:val="32"/>
          <w:szCs w:val="32"/>
          <w:cs/>
        </w:rPr>
        <w:t>/</w:t>
      </w:r>
      <w:r w:rsidR="00F148C6">
        <w:rPr>
          <w:rFonts w:ascii="TH SarabunIT๙" w:hAnsi="TH SarabunIT๙" w:cs="TH SarabunIT๙" w:hint="cs"/>
          <w:sz w:val="32"/>
          <w:szCs w:val="32"/>
          <w:cs/>
        </w:rPr>
        <w:t>1</w:t>
      </w:r>
      <w:r w:rsidRPr="00F148C6">
        <w:rPr>
          <w:rFonts w:ascii="TH SarabunIT๙" w:eastAsia="Calibri" w:hAnsi="TH SarabunIT๙" w:cs="TH SarabunIT๙"/>
          <w:sz w:val="32"/>
          <w:szCs w:val="32"/>
          <w:cs/>
        </w:rPr>
        <w:t xml:space="preserve">  </w:t>
      </w:r>
      <w:r w:rsidR="00F148C6">
        <w:rPr>
          <w:rFonts w:ascii="TH SarabunIT๙" w:eastAsia="Calibri" w:hAnsi="TH SarabunIT๙" w:cs="TH SarabunIT๙" w:hint="cs"/>
          <w:sz w:val="32"/>
          <w:szCs w:val="32"/>
          <w:cs/>
        </w:rPr>
        <w:t xml:space="preserve">เพื่อประโยชน์ของประชาชน  การเปลี่ยนแปลงแผนพัฒนาท้องถิ่น  </w:t>
      </w:r>
      <w:r w:rsidR="007641B4">
        <w:rPr>
          <w:rFonts w:ascii="TH SarabunIT๙" w:eastAsia="Calibri" w:hAnsi="TH SarabunIT๙" w:cs="TH SarabunIT๙" w:hint="cs"/>
          <w:sz w:val="32"/>
          <w:szCs w:val="32"/>
          <w:cs/>
        </w:rPr>
        <w:t>ให้เป็นอำนาจของ</w:t>
      </w:r>
      <w:r w:rsidR="00F148C6">
        <w:rPr>
          <w:rFonts w:ascii="TH SarabunIT๙" w:eastAsia="Calibri" w:hAnsi="TH SarabunIT๙" w:cs="TH SarabunIT๙" w:hint="cs"/>
          <w:sz w:val="32"/>
          <w:szCs w:val="32"/>
          <w:cs/>
        </w:rPr>
        <w:t>คณะกรรมการพัฒนาท้องถิ่น</w:t>
      </w:r>
      <w:r w:rsidR="007641B4">
        <w:rPr>
          <w:rFonts w:ascii="TH SarabunIT๙" w:eastAsia="Calibri" w:hAnsi="TH SarabunIT๙" w:cs="TH SarabunIT๙" w:hint="cs"/>
          <w:sz w:val="32"/>
          <w:szCs w:val="32"/>
          <w:cs/>
        </w:rPr>
        <w:t xml:space="preserve"> สำหรับองค์การบริหารส่วนตำบลให้ส่งร่างแผนพัฒนาท้องถิ่นที่เปลี่ยนแปลงให้สภาองค์การบริหารส่วนตำบลพิจารณาตามมาตรา 46 แห่งพระราชบัญญัติสภาตำบลและองค์การบริหารส่วนตำบล พ.ศ. 2537 ด้วย  และเมื่อ</w:t>
      </w:r>
      <w:r w:rsidRPr="00F148C6">
        <w:rPr>
          <w:rFonts w:ascii="TH SarabunIT๙" w:hAnsi="TH SarabunIT๙" w:cs="TH SarabunIT๙"/>
          <w:sz w:val="32"/>
          <w:szCs w:val="32"/>
          <w:cs/>
        </w:rPr>
        <w:t>แผนพัฒนาท้องถิ่น</w:t>
      </w:r>
      <w:r w:rsidR="00F148C6">
        <w:rPr>
          <w:rFonts w:ascii="TH SarabunIT๙" w:hAnsi="TH SarabunIT๙" w:cs="TH SarabunIT๙" w:hint="cs"/>
          <w:sz w:val="32"/>
          <w:szCs w:val="32"/>
          <w:cs/>
        </w:rPr>
        <w:t>ตามวรรคหนึ่งได้รับความเห็นชอบแล้ว</w:t>
      </w:r>
      <w:r w:rsidR="007641B4" w:rsidRPr="00F148C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F148C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F148C6">
        <w:rPr>
          <w:rFonts w:ascii="TH SarabunIT๙" w:hAnsi="TH SarabunIT๙" w:cs="TH SarabunIT๙" w:hint="cs"/>
          <w:sz w:val="32"/>
          <w:szCs w:val="32"/>
          <w:cs/>
        </w:rPr>
        <w:t xml:space="preserve">ให้ส่งแผนพัฒนาท้องถิ่นดังกล่าวให้ผู้บริหารท้องถิ่นประกาศใช้  พร้อมทั้งปิดประกาศให้ประชาชนทราบ  โดยเปิดเผยไม่น้อยกว่าสามสิบวันนับแต่วันที่ผู้บริหารท้องถิ่นประกาศใช้ </w:t>
      </w:r>
    </w:p>
    <w:p w:rsidR="00C07978" w:rsidRDefault="00C07978" w:rsidP="007641B4">
      <w:pPr>
        <w:ind w:firstLine="1418"/>
        <w:jc w:val="thaiDistribute"/>
        <w:rPr>
          <w:rFonts w:ascii="TH SarabunIT๙" w:hAnsi="TH SarabunIT๙" w:cs="TH SarabunIT๙"/>
          <w:sz w:val="32"/>
          <w:szCs w:val="32"/>
        </w:rPr>
      </w:pPr>
      <w:r w:rsidRPr="002244A0">
        <w:rPr>
          <w:rFonts w:ascii="TH SarabunIT๙" w:hAnsi="TH SarabunIT๙" w:cs="TH SarabunIT๙"/>
          <w:sz w:val="32"/>
          <w:szCs w:val="32"/>
          <w:cs/>
        </w:rPr>
        <w:t xml:space="preserve">ดังนั้น  </w:t>
      </w:r>
      <w:r w:rsidR="009F3529" w:rsidRPr="002244A0">
        <w:rPr>
          <w:rFonts w:ascii="TH SarabunIT๙" w:hAnsi="TH SarabunIT๙" w:cs="TH SarabunIT๙"/>
          <w:sz w:val="32"/>
          <w:szCs w:val="32"/>
          <w:cs/>
        </w:rPr>
        <w:t xml:space="preserve">องค์การบริหารส่วนตำบลท่านางแนว  </w:t>
      </w:r>
      <w:r w:rsidR="009F3529">
        <w:rPr>
          <w:rFonts w:ascii="TH SarabunIT๙" w:hAnsi="TH SarabunIT๙" w:cs="TH SarabunIT๙" w:hint="cs"/>
          <w:sz w:val="32"/>
          <w:szCs w:val="32"/>
          <w:cs/>
        </w:rPr>
        <w:t>จึง</w:t>
      </w:r>
      <w:r w:rsidR="009F3529" w:rsidRPr="00866038">
        <w:rPr>
          <w:rFonts w:ascii="TH SarabunIT๙" w:hAnsi="TH SarabunIT๙" w:cs="TH SarabunIT๙"/>
          <w:sz w:val="32"/>
          <w:szCs w:val="32"/>
          <w:cs/>
        </w:rPr>
        <w:t xml:space="preserve">มีความจำเป็นในการจัดทำแผนพัฒนาท้องถิ่น พ.ศ.๒๕๖๑ – ๒๕๖5 </w:t>
      </w:r>
      <w:r w:rsidR="009F3529">
        <w:rPr>
          <w:rFonts w:ascii="TH SarabunIT๙" w:hAnsi="TH SarabunIT๙" w:cs="TH SarabunIT๙" w:hint="cs"/>
          <w:sz w:val="32"/>
          <w:szCs w:val="32"/>
          <w:cs/>
        </w:rPr>
        <w:t>เปลี่ยนแปลง</w:t>
      </w:r>
      <w:r w:rsidR="009F3529" w:rsidRPr="00866038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9F3529">
        <w:rPr>
          <w:rFonts w:ascii="TH SarabunIT๙" w:hAnsi="TH SarabunIT๙" w:cs="TH SarabunIT๙" w:hint="cs"/>
          <w:sz w:val="32"/>
          <w:szCs w:val="32"/>
          <w:cs/>
        </w:rPr>
        <w:t xml:space="preserve"> ครั้งที่  1</w:t>
      </w:r>
      <w:r w:rsidR="009F3529" w:rsidRPr="00866038">
        <w:rPr>
          <w:rFonts w:ascii="TH SarabunIT๙" w:hAnsi="TH SarabunIT๙" w:cs="TH SarabunIT๙"/>
          <w:sz w:val="32"/>
          <w:szCs w:val="32"/>
        </w:rPr>
        <w:t xml:space="preserve">  </w:t>
      </w:r>
      <w:r w:rsidR="009F3529" w:rsidRPr="00866038">
        <w:rPr>
          <w:rFonts w:ascii="TH SarabunIT๙" w:hAnsi="TH SarabunIT๙" w:cs="TH SarabunIT๙"/>
          <w:sz w:val="32"/>
          <w:szCs w:val="32"/>
          <w:cs/>
        </w:rPr>
        <w:t xml:space="preserve">ขึ้น </w:t>
      </w:r>
      <w:r w:rsidR="003C634E" w:rsidRPr="002244A0">
        <w:rPr>
          <w:rFonts w:ascii="TH SarabunIT๙" w:hAnsi="TH SarabunIT๙" w:cs="TH SarabunIT๙"/>
          <w:sz w:val="32"/>
          <w:szCs w:val="32"/>
          <w:cs/>
        </w:rPr>
        <w:t>เพื่อ</w:t>
      </w:r>
      <w:r w:rsidR="00A67D06">
        <w:rPr>
          <w:rFonts w:ascii="TH SarabunIT๙" w:hAnsi="TH SarabunIT๙" w:cs="TH SarabunIT๙" w:hint="cs"/>
          <w:sz w:val="32"/>
          <w:szCs w:val="32"/>
          <w:cs/>
        </w:rPr>
        <w:t xml:space="preserve">แก้ไขปัญหาความเดือดร้อนของประชาชนในตำบลท่านางแนว  </w:t>
      </w:r>
      <w:r w:rsidR="00270BCE" w:rsidRPr="002244A0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C07978" w:rsidRPr="002244A0" w:rsidRDefault="00C07978" w:rsidP="00544503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C07978" w:rsidRPr="002244A0" w:rsidRDefault="00C07978" w:rsidP="00C07978">
      <w:pPr>
        <w:spacing w:after="0"/>
        <w:jc w:val="center"/>
        <w:rPr>
          <w:rFonts w:ascii="TH SarabunIT๙" w:hAnsi="TH SarabunIT๙" w:cs="TH SarabunIT๙"/>
          <w:sz w:val="32"/>
          <w:szCs w:val="32"/>
          <w:cs/>
        </w:rPr>
      </w:pPr>
      <w:r w:rsidRPr="002244A0">
        <w:rPr>
          <w:rFonts w:ascii="TH SarabunIT๙" w:hAnsi="TH SarabunIT๙" w:cs="TH SarabunIT๙"/>
          <w:sz w:val="32"/>
          <w:szCs w:val="32"/>
          <w:cs/>
        </w:rPr>
        <w:t>************************************</w:t>
      </w:r>
    </w:p>
    <w:p w:rsidR="009F3529" w:rsidRDefault="00F74F74" w:rsidP="00AF3CC8">
      <w:pPr>
        <w:tabs>
          <w:tab w:val="center" w:pos="4535"/>
          <w:tab w:val="left" w:pos="5448"/>
        </w:tabs>
        <w:rPr>
          <w:rFonts w:ascii="TH SarabunIT๙" w:hAnsi="TH SarabunIT๙" w:cs="TH SarabunIT๙"/>
          <w:sz w:val="32"/>
          <w:szCs w:val="32"/>
        </w:rPr>
      </w:pPr>
      <w:r w:rsidRPr="002244A0">
        <w:rPr>
          <w:rFonts w:ascii="TH SarabunIT๙" w:hAnsi="TH SarabunIT๙" w:cs="TH SarabunIT๙"/>
          <w:sz w:val="32"/>
          <w:szCs w:val="32"/>
        </w:rPr>
        <w:tab/>
      </w:r>
    </w:p>
    <w:p w:rsidR="009F3529" w:rsidRDefault="009F3529" w:rsidP="00AF3CC8">
      <w:pPr>
        <w:tabs>
          <w:tab w:val="center" w:pos="4535"/>
          <w:tab w:val="left" w:pos="5448"/>
        </w:tabs>
        <w:rPr>
          <w:rFonts w:ascii="TH SarabunIT๙" w:hAnsi="TH SarabunIT๙" w:cs="TH SarabunIT๙"/>
          <w:sz w:val="32"/>
          <w:szCs w:val="32"/>
        </w:rPr>
      </w:pPr>
    </w:p>
    <w:p w:rsidR="009F3529" w:rsidRDefault="009F3529" w:rsidP="00AF3CC8">
      <w:pPr>
        <w:tabs>
          <w:tab w:val="center" w:pos="4535"/>
          <w:tab w:val="left" w:pos="5448"/>
        </w:tabs>
        <w:rPr>
          <w:rFonts w:ascii="TH SarabunIT๙" w:hAnsi="TH SarabunIT๙" w:cs="TH SarabunIT๙"/>
          <w:sz w:val="32"/>
          <w:szCs w:val="32"/>
        </w:rPr>
      </w:pPr>
    </w:p>
    <w:p w:rsidR="009F3529" w:rsidRDefault="009F3529" w:rsidP="00AF3CC8">
      <w:pPr>
        <w:tabs>
          <w:tab w:val="center" w:pos="4535"/>
          <w:tab w:val="left" w:pos="5448"/>
        </w:tabs>
        <w:rPr>
          <w:rFonts w:ascii="TH SarabunIT๙" w:hAnsi="TH SarabunIT๙" w:cs="TH SarabunIT๙"/>
          <w:sz w:val="32"/>
          <w:szCs w:val="32"/>
        </w:rPr>
      </w:pPr>
    </w:p>
    <w:p w:rsidR="00F74F74" w:rsidRPr="002244A0" w:rsidRDefault="009D491A" w:rsidP="009F3529">
      <w:pPr>
        <w:tabs>
          <w:tab w:val="center" w:pos="4535"/>
          <w:tab w:val="left" w:pos="5448"/>
        </w:tabs>
        <w:jc w:val="center"/>
        <w:rPr>
          <w:rFonts w:ascii="TH SarabunIT๙" w:hAnsi="TH SarabunIT๙" w:cs="TH SarabunIT๙"/>
          <w:sz w:val="32"/>
          <w:szCs w:val="32"/>
        </w:rPr>
      </w:pPr>
      <w:r w:rsidRPr="002244A0">
        <w:rPr>
          <w:rFonts w:ascii="TH SarabunIT๙" w:hAnsi="TH SarabunIT๙" w:cs="TH SarabunIT๙"/>
          <w:sz w:val="32"/>
          <w:szCs w:val="32"/>
        </w:rPr>
        <w:t>-1-</w:t>
      </w:r>
    </w:p>
    <w:sectPr w:rsidR="00F74F74" w:rsidRPr="002244A0" w:rsidSect="002A219F">
      <w:pgSz w:w="11906" w:h="16838"/>
      <w:pgMar w:top="1134" w:right="1701" w:bottom="141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altName w:val="TH SarabunIT๙"/>
    <w:charset w:val="00"/>
    <w:family w:val="swiss"/>
    <w:pitch w:val="variable"/>
    <w:sig w:usb0="00000000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8A265C"/>
    <w:multiLevelType w:val="hybridMultilevel"/>
    <w:tmpl w:val="D3C81A2C"/>
    <w:lvl w:ilvl="0" w:tplc="058053C2">
      <w:start w:val="2"/>
      <w:numFmt w:val="thaiNumbers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>
    <w:nsid w:val="7FDF5F17"/>
    <w:multiLevelType w:val="hybridMultilevel"/>
    <w:tmpl w:val="D226A7A2"/>
    <w:lvl w:ilvl="0" w:tplc="34CE37D2">
      <w:start w:val="1"/>
      <w:numFmt w:val="thaiNumbers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4503"/>
    <w:rsid w:val="00001C48"/>
    <w:rsid w:val="000104AC"/>
    <w:rsid w:val="000715B2"/>
    <w:rsid w:val="00076739"/>
    <w:rsid w:val="00081E50"/>
    <w:rsid w:val="00097C05"/>
    <w:rsid w:val="000E3BEB"/>
    <w:rsid w:val="001202FE"/>
    <w:rsid w:val="00147EB2"/>
    <w:rsid w:val="001849ED"/>
    <w:rsid w:val="001A7ED5"/>
    <w:rsid w:val="001E4B2E"/>
    <w:rsid w:val="001E6E5E"/>
    <w:rsid w:val="001F1950"/>
    <w:rsid w:val="002244A0"/>
    <w:rsid w:val="002658D6"/>
    <w:rsid w:val="00270BCE"/>
    <w:rsid w:val="00291E53"/>
    <w:rsid w:val="002A0A49"/>
    <w:rsid w:val="002A219F"/>
    <w:rsid w:val="002C6C73"/>
    <w:rsid w:val="002E16C7"/>
    <w:rsid w:val="002F3CCA"/>
    <w:rsid w:val="00315684"/>
    <w:rsid w:val="00343F73"/>
    <w:rsid w:val="0036720C"/>
    <w:rsid w:val="00377964"/>
    <w:rsid w:val="00384C40"/>
    <w:rsid w:val="00391306"/>
    <w:rsid w:val="003C634E"/>
    <w:rsid w:val="00400C6F"/>
    <w:rsid w:val="005057DC"/>
    <w:rsid w:val="005128D6"/>
    <w:rsid w:val="00526C23"/>
    <w:rsid w:val="00544503"/>
    <w:rsid w:val="00587EAF"/>
    <w:rsid w:val="005E0A8F"/>
    <w:rsid w:val="00603F38"/>
    <w:rsid w:val="00637F6A"/>
    <w:rsid w:val="006646DB"/>
    <w:rsid w:val="006A5EBC"/>
    <w:rsid w:val="00721DAF"/>
    <w:rsid w:val="007641B4"/>
    <w:rsid w:val="007A75DC"/>
    <w:rsid w:val="007B5C23"/>
    <w:rsid w:val="00813D48"/>
    <w:rsid w:val="00830D33"/>
    <w:rsid w:val="00866038"/>
    <w:rsid w:val="00887BD2"/>
    <w:rsid w:val="008B27C6"/>
    <w:rsid w:val="008B61D5"/>
    <w:rsid w:val="00906715"/>
    <w:rsid w:val="00915E2B"/>
    <w:rsid w:val="0092782A"/>
    <w:rsid w:val="009455D1"/>
    <w:rsid w:val="00955C6A"/>
    <w:rsid w:val="00973B80"/>
    <w:rsid w:val="009923E4"/>
    <w:rsid w:val="009A6B29"/>
    <w:rsid w:val="009B4256"/>
    <w:rsid w:val="009D491A"/>
    <w:rsid w:val="009D53AC"/>
    <w:rsid w:val="009E14A3"/>
    <w:rsid w:val="009F3529"/>
    <w:rsid w:val="00A16050"/>
    <w:rsid w:val="00A67D06"/>
    <w:rsid w:val="00A835BE"/>
    <w:rsid w:val="00AD1C34"/>
    <w:rsid w:val="00AF3CC8"/>
    <w:rsid w:val="00B136DC"/>
    <w:rsid w:val="00B50642"/>
    <w:rsid w:val="00B82270"/>
    <w:rsid w:val="00BE30AC"/>
    <w:rsid w:val="00C07978"/>
    <w:rsid w:val="00C52E4E"/>
    <w:rsid w:val="00CD37B4"/>
    <w:rsid w:val="00D04532"/>
    <w:rsid w:val="00D15013"/>
    <w:rsid w:val="00D200A6"/>
    <w:rsid w:val="00D2206A"/>
    <w:rsid w:val="00E53F86"/>
    <w:rsid w:val="00E567C0"/>
    <w:rsid w:val="00F148C6"/>
    <w:rsid w:val="00F6742C"/>
    <w:rsid w:val="00F7224E"/>
    <w:rsid w:val="00F74F74"/>
    <w:rsid w:val="00F8494A"/>
    <w:rsid w:val="00F87519"/>
    <w:rsid w:val="00FE1E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45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4450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45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4450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275</Words>
  <Characters>1568</Characters>
  <Application>Microsoft Office Word</Application>
  <DocSecurity>0</DocSecurity>
  <Lines>13</Lines>
  <Paragraphs>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JR BUSINESS COMPUTER</Company>
  <LinksUpToDate>false</LinksUpToDate>
  <CharactersWithSpaces>1840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JRCOMS</dc:creator>
  <cp:lastModifiedBy>Administrator</cp:lastModifiedBy>
  <cp:revision>14</cp:revision>
  <dcterms:created xsi:type="dcterms:W3CDTF">2020-02-13T21:45:00Z</dcterms:created>
  <dcterms:modified xsi:type="dcterms:W3CDTF">2020-02-17T18:28:00Z</dcterms:modified>
</cp:coreProperties>
</file>